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74F" w:rsidRDefault="00F0703D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 w:rsidRPr="00F0703D">
        <w:rPr>
          <w:rFonts w:ascii="Times New Roman" w:hAnsi="Times New Roman" w:cs="Times New Roman"/>
          <w:b/>
          <w:sz w:val="28"/>
          <w:szCs w:val="28"/>
        </w:rPr>
        <w:t>Тема 1:</w:t>
      </w:r>
      <w:r>
        <w:rPr>
          <w:rFonts w:ascii="Times New Roman" w:hAnsi="Times New Roman" w:cs="Times New Roman"/>
          <w:sz w:val="28"/>
          <w:szCs w:val="28"/>
        </w:rPr>
        <w:t xml:space="preserve">  Актуальные вопросы кадрового делопроизводства</w:t>
      </w:r>
    </w:p>
    <w:p w:rsidR="00F0703D" w:rsidRDefault="00F0703D" w:rsidP="000F61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03D" w:rsidRDefault="00F0703D" w:rsidP="000F61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03D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1.изменения номенклатуры дел структурного подразделения комплектования и учёта кадров.</w:t>
      </w:r>
    </w:p>
    <w:p w:rsidR="00066348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2.особенности проведения аттестации и аккредитации специалистов  учреждения.</w:t>
      </w:r>
    </w:p>
    <w:p w:rsidR="00066348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3.сроки действия квалификационных категорий медицинского персонала в современных условиях.</w:t>
      </w:r>
    </w:p>
    <w:p w:rsidR="00066348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4.особенности ведения воинского учёта в учреждении в современных условиях.</w:t>
      </w:r>
    </w:p>
    <w:p w:rsidR="00066348" w:rsidRDefault="004272E7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66348">
        <w:rPr>
          <w:rFonts w:ascii="Times New Roman" w:hAnsi="Times New Roman" w:cs="Times New Roman"/>
          <w:sz w:val="28"/>
          <w:szCs w:val="28"/>
        </w:rPr>
        <w:t>требования к документации при приёме на работу и прохождении предварительного медицинского осмотра при приёме на работу.</w:t>
      </w:r>
    </w:p>
    <w:p w:rsidR="00F0703D" w:rsidRDefault="00F0703D" w:rsidP="000F61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064C" w:rsidRDefault="00D0064C" w:rsidP="00D0064C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Опыт ГА</w:t>
      </w:r>
      <w:r w:rsidR="00650C67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УСО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Тагильский пансионат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0064C" w:rsidRPr="00653ADB" w:rsidRDefault="00D0064C" w:rsidP="00D0064C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работе с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номенклатурой дел</w:t>
      </w:r>
    </w:p>
    <w:p w:rsidR="00D0064C" w:rsidRPr="00653ADB" w:rsidRDefault="00D0064C" w:rsidP="00D0064C">
      <w:pPr>
        <w:ind w:firstLine="85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4C" w:rsidRPr="00653ADB" w:rsidRDefault="00D0064C" w:rsidP="00D0064C">
      <w:pPr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Рудакова С.А.</w:t>
      </w:r>
      <w:r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кадрам</w:t>
      </w:r>
    </w:p>
    <w:p w:rsidR="000F61F8" w:rsidRDefault="00D0064C" w:rsidP="00D0064C">
      <w:pPr>
        <w:ind w:right="-1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50C6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Тагильский пансионат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F61F8" w:rsidRDefault="000F61F8" w:rsidP="000F61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1F8" w:rsidRDefault="000F61F8" w:rsidP="000F61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1F8" w:rsidRPr="0037225B" w:rsidRDefault="00D0064C" w:rsidP="009D30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04C">
        <w:tab/>
      </w:r>
      <w:r w:rsidRPr="009D304C">
        <w:rPr>
          <w:rFonts w:ascii="Times New Roman" w:hAnsi="Times New Roman" w:cs="Times New Roman"/>
          <w:sz w:val="28"/>
          <w:szCs w:val="28"/>
        </w:rPr>
        <w:t xml:space="preserve">Актуализация номенклатуры дел </w:t>
      </w:r>
      <w:r w:rsidR="009D304C">
        <w:rPr>
          <w:rFonts w:ascii="Times New Roman" w:hAnsi="Times New Roman" w:cs="Times New Roman"/>
          <w:sz w:val="28"/>
          <w:szCs w:val="28"/>
        </w:rPr>
        <w:t>о</w:t>
      </w:r>
      <w:r w:rsidR="009D304C" w:rsidRPr="009D304C">
        <w:rPr>
          <w:rFonts w:ascii="Times New Roman" w:hAnsi="Times New Roman" w:cs="Times New Roman"/>
          <w:sz w:val="28"/>
          <w:szCs w:val="28"/>
        </w:rPr>
        <w:t>рганизациям – источникам комплектования государственных архивов</w:t>
      </w:r>
      <w:r w:rsidR="009D304C">
        <w:rPr>
          <w:rFonts w:ascii="Times New Roman" w:hAnsi="Times New Roman" w:cs="Times New Roman"/>
          <w:sz w:val="28"/>
          <w:szCs w:val="28"/>
        </w:rPr>
        <w:t xml:space="preserve">, </w:t>
      </w:r>
      <w:r w:rsidRPr="009D304C">
        <w:rPr>
          <w:rFonts w:ascii="Times New Roman" w:hAnsi="Times New Roman" w:cs="Times New Roman"/>
          <w:sz w:val="28"/>
          <w:szCs w:val="28"/>
        </w:rPr>
        <w:t>должна происходить</w:t>
      </w:r>
      <w:r w:rsidR="009D304C" w:rsidRPr="009D304C">
        <w:rPr>
          <w:rFonts w:ascii="Times New Roman" w:hAnsi="Times New Roman" w:cs="Times New Roman"/>
          <w:sz w:val="28"/>
          <w:szCs w:val="28"/>
        </w:rPr>
        <w:t xml:space="preserve"> один раз в пять </w:t>
      </w:r>
      <w:proofErr w:type="gramStart"/>
      <w:r w:rsidR="009D304C" w:rsidRPr="009D304C">
        <w:rPr>
          <w:rFonts w:ascii="Times New Roman" w:hAnsi="Times New Roman" w:cs="Times New Roman"/>
          <w:sz w:val="28"/>
          <w:szCs w:val="28"/>
        </w:rPr>
        <w:t>лет</w:t>
      </w:r>
      <w:proofErr w:type="gramEnd"/>
      <w:r w:rsidR="009D304C">
        <w:rPr>
          <w:rFonts w:ascii="Times New Roman" w:hAnsi="Times New Roman" w:cs="Times New Roman"/>
          <w:sz w:val="28"/>
          <w:szCs w:val="28"/>
        </w:rPr>
        <w:t xml:space="preserve"> и </w:t>
      </w:r>
      <w:r w:rsidR="009D304C" w:rsidRPr="009D304C">
        <w:rPr>
          <w:rFonts w:ascii="Times New Roman" w:hAnsi="Times New Roman" w:cs="Times New Roman"/>
          <w:sz w:val="28"/>
          <w:szCs w:val="28"/>
        </w:rPr>
        <w:t xml:space="preserve"> представлять свою номенклатуру дел на согласование в архив, которому подведомственны. В соответствии с Правилами 2015 </w:t>
      </w:r>
      <w:r w:rsidR="009D304C">
        <w:rPr>
          <w:rFonts w:ascii="Times New Roman" w:hAnsi="Times New Roman" w:cs="Times New Roman"/>
          <w:sz w:val="28"/>
          <w:szCs w:val="28"/>
        </w:rPr>
        <w:t>с</w:t>
      </w:r>
      <w:r w:rsidR="009D304C" w:rsidRPr="009D304C">
        <w:rPr>
          <w:rFonts w:ascii="Times New Roman" w:hAnsi="Times New Roman" w:cs="Times New Roman"/>
          <w:sz w:val="28"/>
          <w:szCs w:val="28"/>
        </w:rPr>
        <w:t xml:space="preserve">м. п. 4.18 Правил организации хранения, комплектования, учета и использования документов Архивного фонда Российской Федерации и других документов в органах государственной власти, органах местного самоуправления и организациях (утв. Приказом Минкультуры России от 31.03.2015 № 526). Если согласование с </w:t>
      </w:r>
      <w:proofErr w:type="spellStart"/>
      <w:r w:rsidR="009D304C" w:rsidRPr="009D304C">
        <w:rPr>
          <w:rFonts w:ascii="Times New Roman" w:hAnsi="Times New Roman" w:cs="Times New Roman"/>
          <w:sz w:val="28"/>
          <w:szCs w:val="28"/>
        </w:rPr>
        <w:t>госархивом</w:t>
      </w:r>
      <w:proofErr w:type="spellEnd"/>
      <w:r w:rsidR="009D304C" w:rsidRPr="009D304C">
        <w:rPr>
          <w:rFonts w:ascii="Times New Roman" w:hAnsi="Times New Roman" w:cs="Times New Roman"/>
          <w:sz w:val="28"/>
          <w:szCs w:val="28"/>
        </w:rPr>
        <w:t xml:space="preserve"> должно состояться в этом году, то проект обновленной номенклатуры нужно подготовить до конца </w:t>
      </w:r>
      <w:r w:rsidR="009D304C" w:rsidRPr="00D8766D">
        <w:rPr>
          <w:rFonts w:ascii="Times New Roman" w:hAnsi="Times New Roman" w:cs="Times New Roman"/>
          <w:sz w:val="28"/>
          <w:szCs w:val="28"/>
        </w:rPr>
        <w:t>ноября.</w:t>
      </w:r>
      <w:r w:rsidR="00D8766D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  <w:r w:rsidR="009D304C" w:rsidRPr="00D8766D">
        <w:rPr>
          <w:rFonts w:ascii="Times New Roman" w:hAnsi="Times New Roman" w:cs="Times New Roman"/>
          <w:sz w:val="28"/>
          <w:szCs w:val="28"/>
        </w:rPr>
        <w:t xml:space="preserve"> </w:t>
      </w:r>
      <w:r w:rsidR="009D304C" w:rsidRPr="009D304C">
        <w:rPr>
          <w:rFonts w:ascii="Times New Roman" w:hAnsi="Times New Roman" w:cs="Times New Roman"/>
          <w:sz w:val="28"/>
          <w:szCs w:val="28"/>
        </w:rPr>
        <w:t>Месяц (стандартный срок ответа на обращение) номенклатура пробудет в архиве, а после того, как ее вернут, она должна успеть пройти процедуру утверждения в организации. Поэтому секретарям организаций – источников комплектования государственных архивов следует начинать работу над новой номенклатурой дел раньше</w:t>
      </w:r>
      <w:r w:rsidR="009D304C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9D304C">
        <w:rPr>
          <w:rFonts w:ascii="Times New Roman" w:hAnsi="Times New Roman" w:cs="Times New Roman"/>
          <w:sz w:val="28"/>
          <w:szCs w:val="28"/>
        </w:rPr>
        <w:t>сентябре-октябре</w:t>
      </w:r>
      <w:proofErr w:type="gramEnd"/>
      <w:r w:rsidR="009D304C">
        <w:rPr>
          <w:rFonts w:ascii="Times New Roman" w:hAnsi="Times New Roman" w:cs="Times New Roman"/>
          <w:sz w:val="28"/>
          <w:szCs w:val="28"/>
        </w:rPr>
        <w:t>.</w:t>
      </w:r>
      <w:r w:rsidR="00D8766D">
        <w:rPr>
          <w:rFonts w:ascii="Times New Roman" w:hAnsi="Times New Roman" w:cs="Times New Roman"/>
          <w:sz w:val="28"/>
          <w:szCs w:val="28"/>
        </w:rPr>
        <w:t xml:space="preserve">  </w:t>
      </w:r>
      <w:r w:rsidR="0037225B" w:rsidRPr="0037225B">
        <w:rPr>
          <w:rFonts w:ascii="Times New Roman" w:hAnsi="Times New Roman" w:cs="Times New Roman"/>
          <w:sz w:val="28"/>
          <w:szCs w:val="28"/>
        </w:rPr>
        <w:t>В связи с вступлением в силу нового Перечня</w:t>
      </w:r>
      <w:r w:rsidR="00D8766D" w:rsidRPr="0037225B">
        <w:rPr>
          <w:rFonts w:ascii="Times New Roman" w:hAnsi="Times New Roman" w:cs="Times New Roman"/>
          <w:sz w:val="28"/>
          <w:szCs w:val="28"/>
        </w:rPr>
        <w:t xml:space="preserve"> 201</w:t>
      </w:r>
      <w:r w:rsidR="0037225B" w:rsidRPr="0037225B">
        <w:rPr>
          <w:rFonts w:ascii="Times New Roman" w:hAnsi="Times New Roman" w:cs="Times New Roman"/>
          <w:sz w:val="28"/>
          <w:szCs w:val="28"/>
        </w:rPr>
        <w:t>9</w:t>
      </w:r>
      <w:r w:rsidR="0037225B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  <w:r w:rsidR="0037225B">
        <w:rPr>
          <w:rFonts w:ascii="Times New Roman" w:hAnsi="Times New Roman" w:cs="Times New Roman"/>
          <w:sz w:val="28"/>
          <w:szCs w:val="28"/>
        </w:rPr>
        <w:t xml:space="preserve">, </w:t>
      </w:r>
      <w:r w:rsidR="00D8766D" w:rsidRPr="0037225B">
        <w:rPr>
          <w:rFonts w:ascii="Times New Roman" w:hAnsi="Times New Roman" w:cs="Times New Roman"/>
          <w:sz w:val="28"/>
          <w:szCs w:val="28"/>
        </w:rPr>
        <w:t>номенклатура дел подлежит внеочередному уточнению</w:t>
      </w:r>
      <w:proofErr w:type="gramStart"/>
      <w:r w:rsidR="00D8766D" w:rsidRPr="003722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7225B">
        <w:rPr>
          <w:rFonts w:ascii="Times New Roman" w:hAnsi="Times New Roman" w:cs="Times New Roman"/>
          <w:sz w:val="28"/>
          <w:szCs w:val="28"/>
        </w:rPr>
        <w:t xml:space="preserve"> В процессе уточнения номенклатуры дел по подразделением должны принимать участи все работники. После уточнения проект номенклатуры дел передаётся секретарю для формирования всей номенклатуры дел по учреждению. Секретарю </w:t>
      </w:r>
      <w:r w:rsidR="0037225B" w:rsidRPr="0037225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37225B" w:rsidRPr="0037225B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заголовок дела</w:t>
      </w:r>
      <w:r w:rsidR="0037225B" w:rsidRPr="003722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найти в Перечне 2019, сверить срок хранения и указать новую статью</w:t>
      </w:r>
      <w:r w:rsidR="0037225B" w:rsidRPr="0037225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8766D" w:rsidRPr="0037225B">
        <w:rPr>
          <w:rStyle w:val="af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9D304C" w:rsidRPr="0037225B" w:rsidRDefault="009D304C" w:rsidP="009D30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304C" w:rsidRDefault="009D304C" w:rsidP="009D304C">
      <w:pPr>
        <w:jc w:val="both"/>
        <w:rPr>
          <w:rFonts w:ascii="Arial" w:hAnsi="Arial" w:cs="Arial"/>
          <w:i/>
          <w:iCs/>
          <w:color w:val="5A5A5A"/>
          <w:shd w:val="clear" w:color="auto" w:fill="FFFFFF"/>
        </w:rPr>
      </w:pPr>
      <w:r>
        <w:rPr>
          <w:rFonts w:ascii="Arial" w:hAnsi="Arial" w:cs="Arial"/>
          <w:i/>
          <w:iCs/>
          <w:color w:val="5A5A5A"/>
          <w:shd w:val="clear" w:color="auto" w:fill="FFFFFF"/>
        </w:rPr>
        <w:t>.</w:t>
      </w:r>
    </w:p>
    <w:p w:rsidR="00650C67" w:rsidRDefault="00650C67" w:rsidP="00650C67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C67" w:rsidRDefault="00650C67" w:rsidP="00650C67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Опыт ГА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УСО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«Тагильский пансионат»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50C67" w:rsidRPr="00BD10CD" w:rsidRDefault="00650C67" w:rsidP="00650C6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0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BD10CD" w:rsidRPr="00BD10CD">
        <w:rPr>
          <w:rFonts w:ascii="Times New Roman" w:hAnsi="Times New Roman" w:cs="Times New Roman"/>
          <w:b/>
          <w:sz w:val="28"/>
          <w:szCs w:val="28"/>
        </w:rPr>
        <w:t>проведению</w:t>
      </w:r>
      <w:r w:rsidRPr="00BD10CD">
        <w:rPr>
          <w:rFonts w:ascii="Times New Roman" w:hAnsi="Times New Roman" w:cs="Times New Roman"/>
          <w:b/>
          <w:sz w:val="28"/>
          <w:szCs w:val="28"/>
        </w:rPr>
        <w:t xml:space="preserve"> аттестации </w:t>
      </w:r>
      <w:r w:rsidRPr="00BD10CD">
        <w:rPr>
          <w:rFonts w:ascii="Times New Roman" w:hAnsi="Times New Roman" w:cs="Times New Roman"/>
          <w:b/>
          <w:sz w:val="28"/>
          <w:szCs w:val="28"/>
        </w:rPr>
        <w:t>специалистов  учреждения</w:t>
      </w:r>
    </w:p>
    <w:p w:rsidR="00496A5E" w:rsidRPr="00653ADB" w:rsidRDefault="00496A5E" w:rsidP="00650C67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C67" w:rsidRPr="00653ADB" w:rsidRDefault="00650C67" w:rsidP="00650C67">
      <w:pPr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Рудакова С.А.</w:t>
      </w:r>
      <w:r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кадрам</w:t>
      </w:r>
    </w:p>
    <w:p w:rsidR="00650C67" w:rsidRDefault="00650C67" w:rsidP="00650C67">
      <w:pPr>
        <w:ind w:right="-1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Тагильский пансионат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50C67" w:rsidRDefault="00650C67" w:rsidP="009D30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01AC" w:rsidRDefault="005E01AC" w:rsidP="005E01AC">
      <w:pPr>
        <w:pStyle w:val="af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Квалификация  и аттестация работников в современных условиях определяется требованиями профессиональных стандартов. В связи с этим меняется и порядок аттестации и присвоения категорий в различных сферах.</w:t>
      </w:r>
    </w:p>
    <w:p w:rsidR="005E01AC" w:rsidRDefault="005E01AC" w:rsidP="005E01AC">
      <w:pPr>
        <w:pStyle w:val="af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социальном учреждении должны быть приняты</w:t>
      </w:r>
      <w:r w:rsidR="006A2C27">
        <w:rPr>
          <w:sz w:val="28"/>
          <w:szCs w:val="28"/>
        </w:rPr>
        <w:t xml:space="preserve"> локальные</w:t>
      </w:r>
      <w:r>
        <w:rPr>
          <w:sz w:val="28"/>
          <w:szCs w:val="28"/>
        </w:rPr>
        <w:t xml:space="preserve"> нормативно-правовые</w:t>
      </w:r>
      <w:r w:rsidR="006A2C27">
        <w:rPr>
          <w:sz w:val="28"/>
          <w:szCs w:val="28"/>
        </w:rPr>
        <w:t xml:space="preserve"> акты, определяющие порядок прохождения аттестации и присвоения категорий.</w:t>
      </w:r>
    </w:p>
    <w:p w:rsidR="005E01AC" w:rsidRPr="00611670" w:rsidRDefault="006A2C27" w:rsidP="005E01AC">
      <w:pPr>
        <w:pStyle w:val="af0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нашем учреждении </w:t>
      </w:r>
      <w:r w:rsidR="005E01AC" w:rsidRPr="00611670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проведения аттестации</w:t>
      </w:r>
      <w:r w:rsidR="005E01AC" w:rsidRPr="00611670">
        <w:rPr>
          <w:sz w:val="28"/>
          <w:szCs w:val="28"/>
        </w:rPr>
        <w:t xml:space="preserve"> разработан в соответствии с Трудовым Кодексом РФ, Федеральным законом  от 03.07.2016.г № 238-ФЗ «О независимой оценке квалификации», в целях объективной оценки профессиональных и деловых качеств работников,  проверки соответствия сотрудников учреждения занимаемым должностям, повышения эффективности и качества услуг в</w:t>
      </w:r>
      <w:r>
        <w:rPr>
          <w:sz w:val="28"/>
          <w:szCs w:val="28"/>
        </w:rPr>
        <w:t xml:space="preserve"> сфере социального обслуживания и</w:t>
      </w:r>
      <w:r w:rsidR="005E01AC" w:rsidRPr="00611670">
        <w:rPr>
          <w:sz w:val="28"/>
          <w:szCs w:val="28"/>
        </w:rPr>
        <w:t xml:space="preserve"> на основании письма МСП СО от 13.02.2020 г. № 07-04-47/1156 «Об аттестации</w:t>
      </w:r>
      <w:proofErr w:type="gramEnd"/>
      <w:r w:rsidR="005E01AC" w:rsidRPr="00611670">
        <w:rPr>
          <w:sz w:val="28"/>
          <w:szCs w:val="28"/>
        </w:rPr>
        <w:t xml:space="preserve"> </w:t>
      </w:r>
      <w:proofErr w:type="gramStart"/>
      <w:r w:rsidR="005E01AC" w:rsidRPr="00611670">
        <w:rPr>
          <w:sz w:val="28"/>
          <w:szCs w:val="28"/>
        </w:rPr>
        <w:t>работников».</w:t>
      </w:r>
      <w:proofErr w:type="gramEnd"/>
    </w:p>
    <w:p w:rsidR="005E01AC" w:rsidRPr="00611670" w:rsidRDefault="005E01AC" w:rsidP="005E01AC">
      <w:pPr>
        <w:pStyle w:val="af0"/>
        <w:spacing w:before="0" w:beforeAutospacing="0" w:after="0" w:afterAutospacing="0"/>
        <w:ind w:firstLine="708"/>
        <w:jc w:val="both"/>
        <w:rPr>
          <w:w w:val="105"/>
          <w:sz w:val="28"/>
          <w:szCs w:val="28"/>
        </w:rPr>
      </w:pPr>
      <w:r w:rsidRPr="00611670">
        <w:rPr>
          <w:sz w:val="28"/>
          <w:szCs w:val="28"/>
        </w:rPr>
        <w:t>Аттестация</w:t>
      </w:r>
      <w:r w:rsidRPr="00611670">
        <w:rPr>
          <w:spacing w:val="67"/>
          <w:sz w:val="28"/>
          <w:szCs w:val="28"/>
        </w:rPr>
        <w:t xml:space="preserve"> </w:t>
      </w:r>
      <w:r w:rsidRPr="00611670">
        <w:rPr>
          <w:sz w:val="28"/>
          <w:szCs w:val="28"/>
        </w:rPr>
        <w:t>педагогических работников учреждения</w:t>
      </w:r>
      <w:r w:rsidRPr="00611670">
        <w:rPr>
          <w:spacing w:val="68"/>
          <w:sz w:val="28"/>
          <w:szCs w:val="28"/>
        </w:rPr>
        <w:t xml:space="preserve"> </w:t>
      </w:r>
      <w:r w:rsidRPr="00611670">
        <w:rPr>
          <w:sz w:val="28"/>
          <w:szCs w:val="28"/>
        </w:rPr>
        <w:t>определяется Приказом</w:t>
      </w:r>
      <w:r w:rsidRPr="00611670">
        <w:rPr>
          <w:spacing w:val="68"/>
          <w:sz w:val="28"/>
          <w:szCs w:val="28"/>
        </w:rPr>
        <w:t xml:space="preserve"> </w:t>
      </w:r>
      <w:r w:rsidRPr="00611670">
        <w:rPr>
          <w:sz w:val="28"/>
          <w:szCs w:val="28"/>
        </w:rPr>
        <w:t>Министерства</w:t>
      </w:r>
      <w:r w:rsidRPr="00611670">
        <w:rPr>
          <w:spacing w:val="67"/>
          <w:sz w:val="28"/>
          <w:szCs w:val="28"/>
        </w:rPr>
        <w:t xml:space="preserve"> </w:t>
      </w:r>
      <w:r w:rsidRPr="00611670">
        <w:rPr>
          <w:sz w:val="28"/>
          <w:szCs w:val="28"/>
        </w:rPr>
        <w:t>образования</w:t>
      </w:r>
      <w:r w:rsidRPr="00611670">
        <w:rPr>
          <w:spacing w:val="1"/>
          <w:sz w:val="28"/>
          <w:szCs w:val="28"/>
        </w:rPr>
        <w:t xml:space="preserve"> </w:t>
      </w:r>
      <w:r w:rsidRPr="00611670">
        <w:rPr>
          <w:sz w:val="28"/>
          <w:szCs w:val="28"/>
        </w:rPr>
        <w:t>и науки Российской Федерации от 07.04.2014 № 276 «Об утверждении Порядка</w:t>
      </w:r>
      <w:r w:rsidRPr="00611670">
        <w:rPr>
          <w:spacing w:val="1"/>
          <w:sz w:val="28"/>
          <w:szCs w:val="28"/>
        </w:rPr>
        <w:t xml:space="preserve"> </w:t>
      </w:r>
      <w:r w:rsidRPr="00611670">
        <w:rPr>
          <w:w w:val="105"/>
          <w:sz w:val="28"/>
          <w:szCs w:val="28"/>
        </w:rPr>
        <w:t>проведения</w:t>
      </w:r>
      <w:r w:rsidRPr="00611670">
        <w:rPr>
          <w:spacing w:val="1"/>
          <w:w w:val="105"/>
          <w:sz w:val="28"/>
          <w:szCs w:val="28"/>
        </w:rPr>
        <w:t xml:space="preserve"> </w:t>
      </w:r>
      <w:r w:rsidRPr="00611670">
        <w:rPr>
          <w:w w:val="105"/>
          <w:sz w:val="28"/>
          <w:szCs w:val="28"/>
        </w:rPr>
        <w:t>аттестации</w:t>
      </w:r>
      <w:r w:rsidRPr="00611670">
        <w:rPr>
          <w:spacing w:val="1"/>
          <w:w w:val="105"/>
          <w:sz w:val="28"/>
          <w:szCs w:val="28"/>
        </w:rPr>
        <w:t xml:space="preserve"> </w:t>
      </w:r>
      <w:r w:rsidRPr="00611670">
        <w:rPr>
          <w:w w:val="105"/>
          <w:sz w:val="28"/>
          <w:szCs w:val="28"/>
        </w:rPr>
        <w:t>педагогических</w:t>
      </w:r>
      <w:r w:rsidR="006A2C27">
        <w:rPr>
          <w:spacing w:val="1"/>
          <w:w w:val="105"/>
          <w:sz w:val="28"/>
          <w:szCs w:val="28"/>
        </w:rPr>
        <w:t xml:space="preserve"> </w:t>
      </w:r>
      <w:r w:rsidRPr="00611670">
        <w:rPr>
          <w:w w:val="105"/>
          <w:sz w:val="28"/>
          <w:szCs w:val="28"/>
        </w:rPr>
        <w:t>работников</w:t>
      </w:r>
      <w:r w:rsidRPr="00611670">
        <w:rPr>
          <w:spacing w:val="1"/>
          <w:w w:val="105"/>
          <w:sz w:val="28"/>
          <w:szCs w:val="28"/>
        </w:rPr>
        <w:t xml:space="preserve"> </w:t>
      </w:r>
      <w:r w:rsidRPr="00611670">
        <w:rPr>
          <w:w w:val="105"/>
          <w:sz w:val="28"/>
          <w:szCs w:val="28"/>
        </w:rPr>
        <w:t>организаций,</w:t>
      </w:r>
      <w:r w:rsidRPr="00611670">
        <w:rPr>
          <w:spacing w:val="1"/>
          <w:w w:val="105"/>
          <w:sz w:val="28"/>
          <w:szCs w:val="28"/>
        </w:rPr>
        <w:t xml:space="preserve"> </w:t>
      </w:r>
      <w:r w:rsidRPr="00611670">
        <w:rPr>
          <w:w w:val="105"/>
          <w:sz w:val="28"/>
          <w:szCs w:val="28"/>
        </w:rPr>
        <w:t>осуществляющих</w:t>
      </w:r>
      <w:r w:rsidRPr="00611670">
        <w:rPr>
          <w:spacing w:val="-1"/>
          <w:w w:val="105"/>
          <w:sz w:val="28"/>
          <w:szCs w:val="28"/>
        </w:rPr>
        <w:t xml:space="preserve"> </w:t>
      </w:r>
      <w:r w:rsidRPr="00611670">
        <w:rPr>
          <w:w w:val="105"/>
          <w:sz w:val="28"/>
          <w:szCs w:val="28"/>
        </w:rPr>
        <w:t>образовательную деятельность».</w:t>
      </w:r>
    </w:p>
    <w:p w:rsidR="006A2C27" w:rsidRDefault="006A2C27" w:rsidP="006A2C27">
      <w:pPr>
        <w:pStyle w:val="2"/>
        <w:shd w:val="clear" w:color="auto" w:fill="FFFFFF"/>
        <w:spacing w:before="0"/>
        <w:ind w:left="329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5E01AC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Аттестация</w:t>
      </w:r>
      <w:r w:rsidR="005E01AC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proofErr w:type="gramStart"/>
      <w:r w:rsidR="005E01AC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медицинских</w:t>
      </w:r>
      <w:proofErr w:type="gramEnd"/>
      <w:r w:rsidR="005E01AC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5E01AC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5E01AC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5E01AC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фармацевтических</w:t>
      </w:r>
      <w:r w:rsidR="005E01AC" w:rsidRPr="006A2C27">
        <w:rPr>
          <w:rFonts w:ascii="Times New Roman" w:hAnsi="Times New Roman" w:cs="Times New Roman"/>
          <w:b w:val="0"/>
          <w:color w:val="auto"/>
          <w:spacing w:val="68"/>
          <w:sz w:val="28"/>
          <w:szCs w:val="28"/>
        </w:rPr>
        <w:t xml:space="preserve"> </w:t>
      </w:r>
      <w:r w:rsidR="005E01AC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работников</w:t>
      </w:r>
      <w:r w:rsidR="005E01AC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5E01AC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определяется</w:t>
      </w:r>
    </w:p>
    <w:p w:rsidR="00BD10CD" w:rsidRDefault="005E01AC" w:rsidP="006A2C27">
      <w:pPr>
        <w:pStyle w:val="2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Приказом</w:t>
      </w:r>
      <w:r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Министерства</w:t>
      </w:r>
      <w:r w:rsidRPr="006A2C27">
        <w:rPr>
          <w:rFonts w:ascii="Times New Roman" w:hAnsi="Times New Roman" w:cs="Times New Roman"/>
          <w:b w:val="0"/>
          <w:color w:val="auto"/>
          <w:spacing w:val="52"/>
          <w:sz w:val="28"/>
          <w:szCs w:val="28"/>
        </w:rPr>
        <w:t xml:space="preserve"> </w:t>
      </w:r>
      <w:r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здравоохранения</w:t>
      </w:r>
      <w:r w:rsidRPr="006A2C27">
        <w:rPr>
          <w:rFonts w:ascii="Times New Roman" w:hAnsi="Times New Roman" w:cs="Times New Roman"/>
          <w:b w:val="0"/>
          <w:color w:val="auto"/>
          <w:spacing w:val="19"/>
          <w:sz w:val="28"/>
          <w:szCs w:val="28"/>
        </w:rPr>
        <w:t xml:space="preserve"> </w:t>
      </w:r>
      <w:r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Российской</w:t>
      </w:r>
      <w:r w:rsidRPr="006A2C27">
        <w:rPr>
          <w:rFonts w:ascii="Times New Roman" w:hAnsi="Times New Roman" w:cs="Times New Roman"/>
          <w:b w:val="0"/>
          <w:color w:val="auto"/>
          <w:spacing w:val="38"/>
          <w:sz w:val="28"/>
          <w:szCs w:val="28"/>
        </w:rPr>
        <w:t xml:space="preserve"> </w:t>
      </w:r>
      <w:r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Федерации</w:t>
      </w:r>
      <w:r w:rsidRPr="006A2C27">
        <w:rPr>
          <w:rFonts w:ascii="Times New Roman" w:hAnsi="Times New Roman" w:cs="Times New Roman"/>
          <w:b w:val="0"/>
          <w:color w:val="auto"/>
          <w:spacing w:val="34"/>
          <w:sz w:val="28"/>
          <w:szCs w:val="28"/>
        </w:rPr>
        <w:t xml:space="preserve"> </w:t>
      </w:r>
      <w:r w:rsidR="006A2C27" w:rsidRPr="006A2C27">
        <w:rPr>
          <w:rFonts w:ascii="Times New Roman" w:eastAsia="Times New Roman" w:hAnsi="Times New Roman" w:cs="Times New Roman"/>
          <w:b w:val="0"/>
          <w:color w:val="auto"/>
          <w:kern w:val="36"/>
          <w:sz w:val="28"/>
          <w:szCs w:val="28"/>
          <w:lang w:eastAsia="ru-RU"/>
        </w:rPr>
        <w:t xml:space="preserve">от 22.11.2021 N 1083Н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порядке и сроках  прохождения 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медицинскими    </w:t>
      </w:r>
      <w:r w:rsidR="006A2C27" w:rsidRPr="006A2C27">
        <w:rPr>
          <w:rFonts w:ascii="Times New Roman" w:hAnsi="Times New Roman" w:cs="Times New Roman"/>
          <w:b w:val="0"/>
          <w:color w:val="auto"/>
          <w:spacing w:val="55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работниками и</w:t>
      </w:r>
      <w:r w:rsidR="006A2C27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фармацевтическими</w:t>
      </w:r>
      <w:r w:rsidR="006A2C27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работниками</w:t>
      </w:r>
      <w:r w:rsidR="006A2C27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аттестации</w:t>
      </w:r>
      <w:r w:rsidR="006A2C27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для</w:t>
      </w:r>
      <w:r w:rsidR="006A2C27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получения</w:t>
      </w:r>
      <w:r w:rsidR="006A2C27" w:rsidRPr="006A2C27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квалификационной</w:t>
      </w:r>
      <w:r w:rsidR="006A2C27" w:rsidRPr="006A2C27">
        <w:rPr>
          <w:rFonts w:ascii="Times New Roman" w:hAnsi="Times New Roman" w:cs="Times New Roman"/>
          <w:b w:val="0"/>
          <w:color w:val="auto"/>
          <w:spacing w:val="17"/>
          <w:sz w:val="28"/>
          <w:szCs w:val="28"/>
        </w:rPr>
        <w:t xml:space="preserve"> 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>категории».</w:t>
      </w:r>
      <w:r w:rsidR="006A2C27" w:rsidRPr="006A2C2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6A2C27" w:rsidRPr="006A2C27" w:rsidRDefault="006A2C27" w:rsidP="006A2C27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6A2C27">
        <w:rPr>
          <w:rFonts w:ascii="Times New Roman" w:hAnsi="Times New Roman" w:cs="Times New Roman"/>
          <w:sz w:val="28"/>
          <w:szCs w:val="28"/>
        </w:rPr>
        <w:t>В данный момент  в разработке находится Положение о присвоении квалификационной категории водителям автомобиля. Критерии оценки квалификации здесь в каждой организации определяются самостоятельно.</w:t>
      </w:r>
    </w:p>
    <w:p w:rsidR="006A2C27" w:rsidRPr="006A2C27" w:rsidRDefault="006A2C27" w:rsidP="006A2C27">
      <w:pPr>
        <w:jc w:val="both"/>
        <w:rPr>
          <w:rFonts w:ascii="Times New Roman" w:hAnsi="Times New Roman" w:cs="Times New Roman"/>
          <w:sz w:val="28"/>
          <w:szCs w:val="28"/>
        </w:rPr>
      </w:pPr>
      <w:r w:rsidRPr="006A2C27">
        <w:rPr>
          <w:rFonts w:ascii="Times New Roman" w:hAnsi="Times New Roman" w:cs="Times New Roman"/>
          <w:sz w:val="28"/>
          <w:szCs w:val="28"/>
        </w:rPr>
        <w:tab/>
        <w:t>Наличие квалификационной категории влияет на уровень заработной платы работника и входит в критерий-качество.</w:t>
      </w:r>
    </w:p>
    <w:p w:rsidR="005E01AC" w:rsidRDefault="005E01AC" w:rsidP="009D30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10CD" w:rsidRDefault="00BD10CD" w:rsidP="00BD10CD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Опыт ГА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УСО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«Тагильский пансионат»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D10CD" w:rsidRPr="00BD10CD" w:rsidRDefault="00BD10CD" w:rsidP="00BD10C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0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Pr="00BD10CD">
        <w:rPr>
          <w:rFonts w:ascii="Times New Roman" w:hAnsi="Times New Roman" w:cs="Times New Roman"/>
          <w:b/>
          <w:sz w:val="28"/>
          <w:szCs w:val="28"/>
        </w:rPr>
        <w:t>проведению аттестации специалистов  учреждения</w:t>
      </w:r>
    </w:p>
    <w:p w:rsidR="00BD10CD" w:rsidRPr="00653ADB" w:rsidRDefault="00BD10CD" w:rsidP="00BD10CD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0CD" w:rsidRPr="00653ADB" w:rsidRDefault="00BD10CD" w:rsidP="00BD10CD">
      <w:pPr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Рудакова С.А.</w:t>
      </w:r>
      <w:r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кадрам</w:t>
      </w:r>
    </w:p>
    <w:p w:rsidR="00BD10CD" w:rsidRDefault="00BD10CD" w:rsidP="00BD10CD">
      <w:pPr>
        <w:ind w:right="-1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Тагильский пансионат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BD10CD" w:rsidRDefault="00BD10CD" w:rsidP="00BD10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01AC" w:rsidRPr="00BD10CD" w:rsidRDefault="005E01AC" w:rsidP="005E01AC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Аттестация медицинских работников регулируется специальным нормативно-правовым актом — приказом Минздрава России от 22.11.2011 № 1083н, который определяет порядок и процедуру получения категорий. </w:t>
      </w:r>
    </w:p>
    <w:p w:rsidR="005E01AC" w:rsidRPr="00BD10CD" w:rsidRDefault="005E01AC" w:rsidP="005E01AC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Аттестация медицинских и фармацевтических работников на получение квалификационной категории приостановлена до 1 января 2023 года, за </w:t>
      </w:r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исключением аттестации на присвоение категории впервые и получение более высокой категории и регламентируется приказами Минздрава РФ (Приложение 1).</w:t>
      </w:r>
      <w:proofErr w:type="gramEnd"/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Также дано разъяснение Свердловским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областным медицинским колледже</w:t>
      </w:r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>м по продлению действующих категорий на 12 месяцев со дня истечения действия</w:t>
      </w:r>
      <w:proofErr w:type="gramStart"/>
      <w:r w:rsidR="00B1175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B11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Start"/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BD10CD">
        <w:rPr>
          <w:rFonts w:ascii="Times New Roman" w:hAnsi="Times New Roman" w:cs="Times New Roman"/>
          <w:sz w:val="28"/>
          <w:szCs w:val="28"/>
          <w:shd w:val="clear" w:color="auto" w:fill="FFFFFF"/>
        </w:rPr>
        <w:t>тр. 4. Приложение 1).</w:t>
      </w:r>
    </w:p>
    <w:p w:rsidR="00BD10CD" w:rsidRDefault="00BD10CD" w:rsidP="009D30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175F" w:rsidRDefault="00B1175F" w:rsidP="00B11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1175F">
        <w:rPr>
          <w:rFonts w:ascii="Times New Roman" w:hAnsi="Times New Roman" w:cs="Times New Roman"/>
          <w:b/>
          <w:sz w:val="28"/>
          <w:szCs w:val="28"/>
        </w:rPr>
        <w:t>собенности ведения воинского учёта в уч</w:t>
      </w:r>
      <w:r>
        <w:rPr>
          <w:rFonts w:ascii="Times New Roman" w:hAnsi="Times New Roman" w:cs="Times New Roman"/>
          <w:b/>
          <w:sz w:val="28"/>
          <w:szCs w:val="28"/>
        </w:rPr>
        <w:t>реждении в современных условиях</w:t>
      </w:r>
    </w:p>
    <w:p w:rsidR="00B1175F" w:rsidRDefault="00B1175F" w:rsidP="00B11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5F" w:rsidRPr="00653ADB" w:rsidRDefault="00B1175F" w:rsidP="00B1175F">
      <w:pPr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Рудакова С.А.</w:t>
      </w:r>
      <w:r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кадрам</w:t>
      </w:r>
    </w:p>
    <w:p w:rsidR="00B1175F" w:rsidRDefault="00B1175F" w:rsidP="00B1175F">
      <w:pPr>
        <w:ind w:right="-1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Тагильский пансионат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B1175F" w:rsidRPr="00B1175F" w:rsidRDefault="00B1175F" w:rsidP="00B11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5F" w:rsidRDefault="00B1175F" w:rsidP="00B1175F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современных условиях повысились требования к ведению Воинского учета в организациях. 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кадрового работника, ведающего вопросами воинского учета и бронирования на </w:t>
      </w:r>
      <w:proofErr w:type="gramStart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предприятии</w:t>
      </w:r>
      <w:proofErr w:type="gramEnd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организации, учета документов, должно быть несколько комплектов документов, котор</w:t>
      </w:r>
      <w:r w:rsidR="00FC71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ые нужно сформировать в 4 папки (Приложение 2).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Желательно согласовать содержание папок конкретно с Вашим территориальным военкоматом, чтобы при поверках не было недоразумений. </w:t>
      </w:r>
    </w:p>
    <w:p w:rsidR="00FC7132" w:rsidRDefault="00FC7132" w:rsidP="00B1175F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Папки необходимо хранить в специально оборудованном месте в сейфе.</w:t>
      </w:r>
    </w:p>
    <w:p w:rsidR="00FC7132" w:rsidRPr="009D304C" w:rsidRDefault="00FC7132" w:rsidP="00B11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175F" w:rsidRDefault="00B11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7132" w:rsidRDefault="00FC7132" w:rsidP="00FC713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FC7132">
        <w:rPr>
          <w:rFonts w:ascii="Times New Roman" w:hAnsi="Times New Roman" w:cs="Times New Roman"/>
          <w:b/>
          <w:sz w:val="28"/>
          <w:szCs w:val="28"/>
        </w:rPr>
        <w:t>ребования к документации при приёме на работу и прохождении предварительного медицинско</w:t>
      </w:r>
      <w:r>
        <w:rPr>
          <w:rFonts w:ascii="Times New Roman" w:hAnsi="Times New Roman" w:cs="Times New Roman"/>
          <w:b/>
          <w:sz w:val="28"/>
          <w:szCs w:val="28"/>
        </w:rPr>
        <w:t>го осмотра при приёме на работу</w:t>
      </w:r>
    </w:p>
    <w:p w:rsidR="00FC7132" w:rsidRDefault="00FC7132" w:rsidP="00FC713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132" w:rsidRPr="00653ADB" w:rsidRDefault="00FC7132" w:rsidP="00FC7132">
      <w:pPr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Рудакова С.А.</w:t>
      </w:r>
      <w:r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кадрам</w:t>
      </w:r>
    </w:p>
    <w:p w:rsidR="00FC7132" w:rsidRDefault="00FC7132" w:rsidP="00FC7132">
      <w:pPr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Тагильский пансионат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FC7132" w:rsidRDefault="00FC7132" w:rsidP="00FC7132">
      <w:pPr>
        <w:ind w:right="-1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FC7132" w:rsidRDefault="00FC7132" w:rsidP="00FC71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7132">
        <w:rPr>
          <w:rFonts w:ascii="Times New Roman" w:hAnsi="Times New Roman" w:cs="Times New Roman"/>
          <w:sz w:val="28"/>
          <w:szCs w:val="28"/>
        </w:rPr>
        <w:t xml:space="preserve">В связи с вводом профессиональных стандартов и </w:t>
      </w:r>
      <w:r>
        <w:rPr>
          <w:rFonts w:ascii="Times New Roman" w:hAnsi="Times New Roman" w:cs="Times New Roman"/>
          <w:sz w:val="28"/>
          <w:szCs w:val="28"/>
        </w:rPr>
        <w:t>изменении требований к кандидатам</w:t>
      </w:r>
      <w:r w:rsidRPr="00FC7132">
        <w:rPr>
          <w:rFonts w:ascii="Times New Roman" w:hAnsi="Times New Roman" w:cs="Times New Roman"/>
          <w:sz w:val="28"/>
          <w:szCs w:val="28"/>
        </w:rPr>
        <w:t xml:space="preserve"> при приёме на работу в государственные учреждения социальной сферы, кроме документов, перечисленных в Трудовом Кодексе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2E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потенциальный</w:t>
      </w:r>
      <w:r w:rsidR="004272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4272E7">
        <w:rPr>
          <w:rFonts w:ascii="Times New Roman" w:hAnsi="Times New Roman" w:cs="Times New Roman"/>
          <w:sz w:val="28"/>
          <w:szCs w:val="28"/>
        </w:rPr>
        <w:t xml:space="preserve"> должен в обязательном порядке предоставить медицинское заключение  о прохождении предварительного медицинского осмотра при приёме на работу, документ об образовании и документ на соответствие квалификации по профилю, а так же справку об отсутствии</w:t>
      </w:r>
      <w:proofErr w:type="gramEnd"/>
      <w:r w:rsidR="004272E7">
        <w:rPr>
          <w:rFonts w:ascii="Times New Roman" w:hAnsi="Times New Roman" w:cs="Times New Roman"/>
          <w:sz w:val="28"/>
          <w:szCs w:val="28"/>
        </w:rPr>
        <w:t xml:space="preserve"> судимости. При этом справка должна быть заказана до дня начала поступления на работу. </w:t>
      </w:r>
    </w:p>
    <w:p w:rsidR="004272E7" w:rsidRDefault="004272E7" w:rsidP="00FC71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72E7" w:rsidRPr="00653ADB" w:rsidRDefault="004272E7" w:rsidP="004272E7">
      <w:pPr>
        <w:ind w:right="-1"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Информацию подготовили:</w:t>
      </w:r>
    </w:p>
    <w:p w:rsidR="004272E7" w:rsidRPr="00653ADB" w:rsidRDefault="004272E7" w:rsidP="004272E7">
      <w:pPr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4272E7" w:rsidRPr="00653ADB" w:rsidRDefault="004272E7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Рудакова С.А.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4272E7">
        <w:rPr>
          <w:rFonts w:ascii="Times New Roman" w:eastAsia="Times New Roman" w:hAnsi="Times New Roman"/>
          <w:sz w:val="28"/>
          <w:szCs w:val="28"/>
          <w:lang w:eastAsia="ru-RU"/>
        </w:rPr>
        <w:t>специалист по кадрам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ГАСУСО СО «Тагильский пансионат».</w:t>
      </w:r>
    </w:p>
    <w:p w:rsidR="004272E7" w:rsidRPr="00653ADB" w:rsidRDefault="004272E7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4272E7" w:rsidRPr="00653ADB" w:rsidRDefault="004272E7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272E7" w:rsidRDefault="004272E7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</w:p>
    <w:p w:rsidR="004272E7" w:rsidRPr="00FC7132" w:rsidRDefault="004272E7" w:rsidP="00FC71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272E7" w:rsidRPr="00FC7132" w:rsidSect="000F61F8">
      <w:footerReference w:type="default" r:id="rId8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FD2" w:rsidRDefault="00AC5FD2" w:rsidP="000F61F8">
      <w:r>
        <w:separator/>
      </w:r>
    </w:p>
  </w:endnote>
  <w:endnote w:type="continuationSeparator" w:id="0">
    <w:p w:rsidR="00AC5FD2" w:rsidRDefault="00AC5FD2" w:rsidP="000F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674144"/>
      <w:docPartObj>
        <w:docPartGallery w:val="Page Numbers (Bottom of Page)"/>
        <w:docPartUnique/>
      </w:docPartObj>
    </w:sdtPr>
    <w:sdtEndPr/>
    <w:sdtContent>
      <w:p w:rsidR="000F61F8" w:rsidRDefault="000F61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2E7">
          <w:rPr>
            <w:noProof/>
          </w:rPr>
          <w:t>1</w:t>
        </w:r>
        <w:r>
          <w:fldChar w:fldCharType="end"/>
        </w:r>
      </w:p>
    </w:sdtContent>
  </w:sdt>
  <w:p w:rsidR="000F61F8" w:rsidRDefault="000F61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FD2" w:rsidRDefault="00AC5FD2" w:rsidP="000F61F8">
      <w:r>
        <w:separator/>
      </w:r>
    </w:p>
  </w:footnote>
  <w:footnote w:type="continuationSeparator" w:id="0">
    <w:p w:rsidR="00AC5FD2" w:rsidRDefault="00AC5FD2" w:rsidP="000F61F8">
      <w:r>
        <w:continuationSeparator/>
      </w:r>
    </w:p>
  </w:footnote>
  <w:footnote w:id="1">
    <w:p w:rsidR="00D8766D" w:rsidRPr="00D8766D" w:rsidRDefault="00D8766D">
      <w:pPr>
        <w:pStyle w:val="ac"/>
        <w:rPr>
          <w:rFonts w:ascii="Times New Roman" w:hAnsi="Times New Roman" w:cs="Times New Roman"/>
          <w:sz w:val="16"/>
          <w:szCs w:val="16"/>
        </w:rPr>
      </w:pPr>
      <w:r w:rsidRPr="00D8766D">
        <w:rPr>
          <w:rStyle w:val="ae"/>
          <w:rFonts w:ascii="Times New Roman" w:hAnsi="Times New Roman" w:cs="Times New Roman"/>
          <w:sz w:val="16"/>
          <w:szCs w:val="16"/>
        </w:rPr>
        <w:footnoteRef/>
      </w:r>
      <w:r w:rsidRPr="00D8766D">
        <w:rPr>
          <w:rFonts w:ascii="Times New Roman" w:hAnsi="Times New Roman" w:cs="Times New Roman"/>
          <w:sz w:val="16"/>
          <w:szCs w:val="16"/>
        </w:rPr>
        <w:t xml:space="preserve"> </w:t>
      </w:r>
      <w:r w:rsidRPr="00D8766D">
        <w:rPr>
          <w:rFonts w:ascii="Times New Roman" w:hAnsi="Times New Roman" w:cs="Times New Roman"/>
          <w:iCs/>
          <w:color w:val="5A5A5A"/>
          <w:sz w:val="16"/>
          <w:szCs w:val="16"/>
          <w:shd w:val="clear" w:color="auto" w:fill="FFFFFF"/>
        </w:rPr>
        <w:t>журнал</w:t>
      </w:r>
      <w:r w:rsidRPr="00D8766D">
        <w:rPr>
          <w:rFonts w:ascii="Times New Roman" w:hAnsi="Times New Roman" w:cs="Times New Roman"/>
          <w:iCs/>
          <w:color w:val="5A5A5A"/>
          <w:sz w:val="16"/>
          <w:szCs w:val="16"/>
          <w:shd w:val="clear" w:color="auto" w:fill="FFFFFF"/>
        </w:rPr>
        <w:t xml:space="preserve"> «Секретарь-референт» № 10, 2021</w:t>
      </w:r>
    </w:p>
  </w:footnote>
  <w:footnote w:id="2">
    <w:p w:rsidR="0037225B" w:rsidRPr="0037225B" w:rsidRDefault="0037225B">
      <w:pPr>
        <w:pStyle w:val="ac"/>
        <w:rPr>
          <w:rFonts w:ascii="Times New Roman" w:hAnsi="Times New Roman" w:cs="Times New Roman"/>
          <w:sz w:val="16"/>
          <w:szCs w:val="16"/>
        </w:rPr>
      </w:pPr>
      <w:r w:rsidRPr="0037225B">
        <w:rPr>
          <w:rStyle w:val="ae"/>
          <w:rFonts w:ascii="Times New Roman" w:hAnsi="Times New Roman" w:cs="Times New Roman"/>
          <w:sz w:val="16"/>
          <w:szCs w:val="16"/>
        </w:rPr>
        <w:footnoteRef/>
      </w:r>
      <w:r w:rsidRPr="0037225B">
        <w:rPr>
          <w:rFonts w:ascii="Times New Roman" w:hAnsi="Times New Roman" w:cs="Times New Roman"/>
          <w:sz w:val="16"/>
          <w:szCs w:val="16"/>
        </w:rPr>
        <w:t xml:space="preserve"> </w:t>
      </w:r>
      <w:r w:rsidRPr="0037225B">
        <w:rPr>
          <w:rFonts w:ascii="Times New Roman" w:hAnsi="Times New Roman" w:cs="Times New Roman"/>
          <w:color w:val="5A5A5A"/>
          <w:sz w:val="16"/>
          <w:szCs w:val="16"/>
          <w:shd w:val="clear" w:color="auto" w:fill="FFFFFF"/>
        </w:rPr>
        <w:t xml:space="preserve">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 (утв. Приказом </w:t>
      </w:r>
      <w:proofErr w:type="spellStart"/>
      <w:r w:rsidRPr="0037225B">
        <w:rPr>
          <w:rFonts w:ascii="Times New Roman" w:hAnsi="Times New Roman" w:cs="Times New Roman"/>
          <w:color w:val="5A5A5A"/>
          <w:sz w:val="16"/>
          <w:szCs w:val="16"/>
          <w:shd w:val="clear" w:color="auto" w:fill="FFFFFF"/>
        </w:rPr>
        <w:t>Росархива</w:t>
      </w:r>
      <w:proofErr w:type="spellEnd"/>
      <w:r w:rsidRPr="0037225B">
        <w:rPr>
          <w:rFonts w:ascii="Times New Roman" w:hAnsi="Times New Roman" w:cs="Times New Roman"/>
          <w:color w:val="5A5A5A"/>
          <w:sz w:val="16"/>
          <w:szCs w:val="16"/>
          <w:shd w:val="clear" w:color="auto" w:fill="FFFFFF"/>
        </w:rPr>
        <w:t xml:space="preserve"> от 20.12.2019 № 236).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B5"/>
    <w:rsid w:val="00066348"/>
    <w:rsid w:val="000F61F8"/>
    <w:rsid w:val="0037225B"/>
    <w:rsid w:val="004272E7"/>
    <w:rsid w:val="00496A5E"/>
    <w:rsid w:val="005E01AC"/>
    <w:rsid w:val="00650C67"/>
    <w:rsid w:val="006A2C27"/>
    <w:rsid w:val="007F4EB5"/>
    <w:rsid w:val="009D304C"/>
    <w:rsid w:val="00AC5FD2"/>
    <w:rsid w:val="00B1175F"/>
    <w:rsid w:val="00BD10CD"/>
    <w:rsid w:val="00D0064C"/>
    <w:rsid w:val="00D8766D"/>
    <w:rsid w:val="00EE7FAE"/>
    <w:rsid w:val="00F0274F"/>
    <w:rsid w:val="00F0703D"/>
    <w:rsid w:val="00FC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C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2C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1F8"/>
  </w:style>
  <w:style w:type="paragraph" w:styleId="a5">
    <w:name w:val="footer"/>
    <w:basedOn w:val="a"/>
    <w:link w:val="a6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1F8"/>
  </w:style>
  <w:style w:type="character" w:styleId="a7">
    <w:name w:val="Hyperlink"/>
    <w:basedOn w:val="a0"/>
    <w:uiPriority w:val="99"/>
    <w:semiHidden/>
    <w:unhideWhenUsed/>
    <w:rsid w:val="009D304C"/>
    <w:rPr>
      <w:color w:val="0000FF"/>
      <w:u w:val="single"/>
    </w:rPr>
  </w:style>
  <w:style w:type="character" w:styleId="a8">
    <w:name w:val="Strong"/>
    <w:basedOn w:val="a0"/>
    <w:uiPriority w:val="22"/>
    <w:qFormat/>
    <w:rsid w:val="009D304C"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rsid w:val="00D8766D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8766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8766D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D8766D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8766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8766D"/>
    <w:rPr>
      <w:vertAlign w:val="superscript"/>
    </w:rPr>
  </w:style>
  <w:style w:type="character" w:styleId="af">
    <w:name w:val="Emphasis"/>
    <w:basedOn w:val="a0"/>
    <w:uiPriority w:val="20"/>
    <w:qFormat/>
    <w:rsid w:val="00D8766D"/>
    <w:rPr>
      <w:i/>
      <w:iCs/>
    </w:rPr>
  </w:style>
  <w:style w:type="paragraph" w:styleId="af0">
    <w:name w:val="Normal (Web)"/>
    <w:basedOn w:val="a"/>
    <w:uiPriority w:val="99"/>
    <w:unhideWhenUsed/>
    <w:rsid w:val="005E01A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2C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2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C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2C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1F8"/>
  </w:style>
  <w:style w:type="paragraph" w:styleId="a5">
    <w:name w:val="footer"/>
    <w:basedOn w:val="a"/>
    <w:link w:val="a6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1F8"/>
  </w:style>
  <w:style w:type="character" w:styleId="a7">
    <w:name w:val="Hyperlink"/>
    <w:basedOn w:val="a0"/>
    <w:uiPriority w:val="99"/>
    <w:semiHidden/>
    <w:unhideWhenUsed/>
    <w:rsid w:val="009D304C"/>
    <w:rPr>
      <w:color w:val="0000FF"/>
      <w:u w:val="single"/>
    </w:rPr>
  </w:style>
  <w:style w:type="character" w:styleId="a8">
    <w:name w:val="Strong"/>
    <w:basedOn w:val="a0"/>
    <w:uiPriority w:val="22"/>
    <w:qFormat/>
    <w:rsid w:val="009D304C"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rsid w:val="00D8766D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8766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8766D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D8766D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8766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8766D"/>
    <w:rPr>
      <w:vertAlign w:val="superscript"/>
    </w:rPr>
  </w:style>
  <w:style w:type="character" w:styleId="af">
    <w:name w:val="Emphasis"/>
    <w:basedOn w:val="a0"/>
    <w:uiPriority w:val="20"/>
    <w:qFormat/>
    <w:rsid w:val="00D8766D"/>
    <w:rPr>
      <w:i/>
      <w:iCs/>
    </w:rPr>
  </w:style>
  <w:style w:type="paragraph" w:styleId="af0">
    <w:name w:val="Normal (Web)"/>
    <w:basedOn w:val="a"/>
    <w:uiPriority w:val="99"/>
    <w:unhideWhenUsed/>
    <w:rsid w:val="005E01A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2C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2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3F14-A2AA-4097-BE20-DD2CD496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Kadri2</cp:lastModifiedBy>
  <cp:revision>4</cp:revision>
  <dcterms:created xsi:type="dcterms:W3CDTF">2023-02-17T06:18:00Z</dcterms:created>
  <dcterms:modified xsi:type="dcterms:W3CDTF">2023-03-01T09:38:00Z</dcterms:modified>
</cp:coreProperties>
</file>